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680"/>
        </w:tabs>
        <w:ind w:left="2160" w:right="135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TALENTO C&amp;A</w:t>
      </w:r>
      <w:r w:rsidDel="00000000" w:rsidR="00000000" w:rsidRPr="00000000">
        <w:rPr>
          <w:b w:val="1"/>
          <w:sz w:val="28"/>
          <w:szCs w:val="28"/>
          <w:rtl w:val="0"/>
        </w:rPr>
        <w:t xml:space="preserve"> IMPULSANDO EL CONSUMO LOCAL DE MODA</w:t>
      </w:r>
    </w:p>
    <w:p w:rsidR="00000000" w:rsidDel="00000000" w:rsidP="00000000" w:rsidRDefault="00000000" w:rsidRPr="00000000" w14:paraId="00000004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19 de octubre del 2020 – </w:t>
      </w:r>
      <w:r w:rsidDel="00000000" w:rsidR="00000000" w:rsidRPr="00000000">
        <w:rPr>
          <w:sz w:val="24"/>
          <w:szCs w:val="24"/>
          <w:rtl w:val="0"/>
        </w:rPr>
        <w:t xml:space="preserve">La industria de la moda en México ha pasado por grandes retos en los últimos meses: de acuerdo con datos de la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Asociación Nacional de Tiendas de Autoservicios, Departamentales y Especializadas (ANTAD)</w:t>
      </w:r>
      <w:r w:rsidDel="00000000" w:rsidR="00000000" w:rsidRPr="00000000">
        <w:rPr>
          <w:sz w:val="24"/>
          <w:szCs w:val="24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las industrias de la ropa y el calzado tuvieron una caída del 60% entre marzo y junio debido a la pandemia y el confinamiento.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Debido a esto, hoy más que nunca es importante apoyar el talento mexicano, el cual suele nutrirse de la riqueza natural y cultural que nos rodea. Así, y a través de más espacios para que jóvenes artistas y diseñadores puedan mostrar sus habilidades, la moda nacional podrá reactivar la economía, estimular el consumo y ofrecer diseños con un claro diferenciador.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Tomando todos estos factores en cuenta, C&amp;A ideó dos estrategias para impulsar la creatividad nacional. La primera de ellas es Talento C&amp;A MX, una propuesta enfocada en llevar el amor por México a través de la moda y crear un espacio en el que nuevas voces lleguen a un público más amplio.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Talento C&amp;A MX</w:t>
      </w:r>
      <w:r w:rsidDel="00000000" w:rsidR="00000000" w:rsidRPr="00000000">
        <w:rPr>
          <w:sz w:val="24"/>
          <w:szCs w:val="24"/>
          <w:rtl w:val="0"/>
        </w:rPr>
        <w:t xml:space="preserve"> consta de una colección diseñada en colaboración con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Priscila González</w:t>
        </w:r>
      </w:hyperlink>
      <w:r w:rsidDel="00000000" w:rsidR="00000000" w:rsidRPr="00000000">
        <w:rPr>
          <w:sz w:val="24"/>
          <w:szCs w:val="24"/>
          <w:rtl w:val="0"/>
        </w:rPr>
        <w:t xml:space="preserve"> y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Tana Gaxiola</w:t>
        </w:r>
      </w:hyperlink>
      <w:r w:rsidDel="00000000" w:rsidR="00000000" w:rsidRPr="00000000">
        <w:rPr>
          <w:sz w:val="24"/>
          <w:szCs w:val="24"/>
          <w:rtl w:val="0"/>
        </w:rPr>
        <w:t xml:space="preserve"> dos artistas cuya obra suele inspirarse en la biodiversidad de nuestras regiones naturales. Las piezas, disponibles para hombres, mujeres, niños y bebés, incluyen llamativos motivos gráficos en los que la flora y la fauna del desierto de nuestro país se integran fácilmente al estilo de quien los lleva. Además, la firma ha apostado por la representación, eligiendo a la </w:t>
      </w:r>
      <w:r w:rsidDel="00000000" w:rsidR="00000000" w:rsidRPr="00000000">
        <w:rPr>
          <w:i w:val="1"/>
          <w:sz w:val="24"/>
          <w:szCs w:val="24"/>
          <w:rtl w:val="0"/>
        </w:rPr>
        <w:t xml:space="preserve">top model</w:t>
      </w:r>
      <w:r w:rsidDel="00000000" w:rsidR="00000000" w:rsidRPr="00000000">
        <w:rPr>
          <w:sz w:val="24"/>
          <w:szCs w:val="24"/>
          <w:rtl w:val="0"/>
        </w:rPr>
        <w:t xml:space="preserve"> oaxaqueña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Karen Espinosa Vega</w:t>
        </w:r>
      </w:hyperlink>
      <w:r w:rsidDel="00000000" w:rsidR="00000000" w:rsidRPr="00000000">
        <w:rPr>
          <w:sz w:val="24"/>
          <w:szCs w:val="24"/>
          <w:rtl w:val="0"/>
        </w:rPr>
        <w:t xml:space="preserve"> como imagen de su campaña, y por impulsar su </w:t>
      </w:r>
      <w:r w:rsidDel="00000000" w:rsidR="00000000" w:rsidRPr="00000000">
        <w:rPr>
          <w:i w:val="1"/>
          <w:sz w:val="24"/>
          <w:szCs w:val="24"/>
          <w:rtl w:val="0"/>
        </w:rPr>
        <w:t xml:space="preserve">e-commerce</w:t>
      </w:r>
      <w:r w:rsidDel="00000000" w:rsidR="00000000" w:rsidRPr="00000000">
        <w:rPr>
          <w:sz w:val="24"/>
          <w:szCs w:val="24"/>
          <w:rtl w:val="0"/>
        </w:rPr>
        <w:t xml:space="preserve"> a través de productos exclusivos en su recién inaugurada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tienda en línea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segunda fase de esta iniciativa es Orgullo Mexicano, una plataforma compuesta por productos de fabricación 100% nacional, ideados por mentes nacionales y de producción local. Todo esto se alinea con el compromiso que la firma ha tenido con nuestro país desde 1999, año en el que abrió su primera tienda en México.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Tanto </w:t>
      </w:r>
      <w:r w:rsidDel="00000000" w:rsidR="00000000" w:rsidRPr="00000000">
        <w:rPr>
          <w:b w:val="1"/>
          <w:sz w:val="24"/>
          <w:szCs w:val="24"/>
          <w:rtl w:val="0"/>
        </w:rPr>
        <w:t xml:space="preserve">Talento C&amp;A MX</w:t>
      </w:r>
      <w:r w:rsidDel="00000000" w:rsidR="00000000" w:rsidRPr="00000000">
        <w:rPr>
          <w:sz w:val="24"/>
          <w:szCs w:val="24"/>
          <w:rtl w:val="0"/>
        </w:rPr>
        <w:t xml:space="preserve"> como </w:t>
      </w:r>
      <w:r w:rsidDel="00000000" w:rsidR="00000000" w:rsidRPr="00000000">
        <w:rPr>
          <w:b w:val="1"/>
          <w:sz w:val="24"/>
          <w:szCs w:val="24"/>
          <w:rtl w:val="0"/>
        </w:rPr>
        <w:t xml:space="preserve">Orgullo Mexicano</w:t>
      </w:r>
      <w:r w:rsidDel="00000000" w:rsidR="00000000" w:rsidRPr="00000000">
        <w:rPr>
          <w:sz w:val="24"/>
          <w:szCs w:val="24"/>
          <w:rtl w:val="0"/>
        </w:rPr>
        <w:t xml:space="preserve"> estarán disponibles a la venta a partir 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12 de octubre</w:t>
      </w:r>
      <w:r w:rsidDel="00000000" w:rsidR="00000000" w:rsidRPr="00000000">
        <w:rPr>
          <w:sz w:val="24"/>
          <w:szCs w:val="24"/>
          <w:rtl w:val="0"/>
        </w:rPr>
        <w:t xml:space="preserve">, y son parte de una serie de acciones de la marca para seguir vistiendo el cambio, e impulsando la moda hecha en México y para mexicanos. 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4">
      <w:pPr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Actualmente cuenta con 75 sucursales en el interior de la República Mexicana.</w:t>
      </w:r>
    </w:p>
    <w:p w:rsidR="00000000" w:rsidDel="00000000" w:rsidP="00000000" w:rsidRDefault="00000000" w:rsidRPr="00000000" w14:paraId="00000016">
      <w:pPr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sz w:val="15"/>
          <w:szCs w:val="15"/>
          <w:rtl w:val="0"/>
        </w:rPr>
        <w:t xml:space="preserve">Para mayor información visita: http://www.cyamoda.com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síguenos en: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Facebook:</w:t>
      </w:r>
      <w:r w:rsidDel="00000000" w:rsidR="00000000" w:rsidRPr="00000000">
        <w:rPr>
          <w:sz w:val="20"/>
          <w:szCs w:val="20"/>
          <w:rtl w:val="0"/>
        </w:rPr>
        <w:t xml:space="preserve"> @cymoda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Instagram:</w:t>
      </w:r>
      <w:r w:rsidDel="00000000" w:rsidR="00000000" w:rsidRPr="00000000">
        <w:rPr>
          <w:sz w:val="20"/>
          <w:szCs w:val="20"/>
          <w:rtl w:val="0"/>
        </w:rPr>
        <w:t xml:space="preserve"> @cyamoda</w:t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Twitter: </w:t>
      </w:r>
      <w:r w:rsidDel="00000000" w:rsidR="00000000" w:rsidRPr="00000000">
        <w:rPr>
          <w:sz w:val="20"/>
          <w:szCs w:val="20"/>
          <w:rtl w:val="0"/>
        </w:rPr>
        <w:t xml:space="preserve">@cyamoda</w:t>
      </w:r>
    </w:p>
    <w:p w:rsidR="00000000" w:rsidDel="00000000" w:rsidP="00000000" w:rsidRDefault="00000000" w:rsidRPr="00000000" w14:paraId="0000001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Lizeth Escorza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Ejecutiva de cuenta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Tel: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Lorena Hernández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Gerente de comunicación y relaciones públicas </w:t>
      </w:r>
    </w:p>
    <w:p w:rsidR="00000000" w:rsidDel="00000000" w:rsidP="00000000" w:rsidRDefault="00000000" w:rsidRPr="00000000" w14:paraId="0000002A">
      <w:pPr>
        <w:rPr>
          <w:color w:val="555555"/>
          <w:sz w:val="20"/>
          <w:szCs w:val="20"/>
          <w:highlight w:val="white"/>
        </w:rPr>
      </w:pPr>
      <w:hyperlink r:id="rId13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15"/>
          <w:szCs w:val="15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2106 0295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Estudio independiente de la ANTAD, 2020. Datos publicados en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Mx.investing.com.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2381250</wp:posOffset>
          </wp:positionH>
          <wp:positionV relativeFrom="paragraph">
            <wp:posOffset>-19048</wp:posOffset>
          </wp:positionV>
          <wp:extent cx="823913" cy="631082"/>
          <wp:effectExtent b="0" l="0" r="0" t="0"/>
          <wp:wrapSquare wrapText="bothSides" distB="0" distT="0" distL="0" distR="0"/>
          <wp:docPr descr="/Users/robertopalacios/Desktop/C&amp;A/LOGO-C&amp;A-CLEAR-BLUE-02.png" id="2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913" cy="6310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yamoda.com/" TargetMode="External"/><Relationship Id="rId10" Type="http://schemas.openxmlformats.org/officeDocument/2006/relationships/hyperlink" Target="https://www.instagram.com/karenespinosavega/" TargetMode="External"/><Relationship Id="rId13" Type="http://schemas.openxmlformats.org/officeDocument/2006/relationships/hyperlink" Target="mailto:mhernandez@cyamexico.com" TargetMode="External"/><Relationship Id="rId12" Type="http://schemas.openxmlformats.org/officeDocument/2006/relationships/hyperlink" Target="mailto:lizeth.escorza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tanagaxiola/" TargetMode="External"/><Relationship Id="rId1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instagram.com/priscila_gonu/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mx.investing.com/news/stock-market-news/venta-de-ropa-y-calzado-registra-caida-promedio-de-60-durante-la-pandemia-en-mexico-2007789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ZvMN5BfRCn0qZi+vQ2KPwYVhQw==">AMUW2mV56XGnuInzCtrOJHB82OtIsBBPgxY7PSW2HsZSk0DgYAmOjtkjnrZIJHGbaOUBWVVUnPKn1STabXjFehcTT4WyvNQn5aEBd7LgH3gw3CvG9LG7mio=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2020-09-14T17:09:00Z</dcterms:created>
  <dc:creator>Diana Cuevas | Marketing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0x0101000F0E8739BB398941B3279E0533D6D89C</vt:lpwstr>
  </property>
</Properties>
</file>